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3B" w:rsidRDefault="00C9193B" w:rsidP="00C52725">
      <w:pPr>
        <w:jc w:val="center"/>
      </w:pPr>
      <w:r>
        <w:rPr>
          <w:noProof/>
        </w:rPr>
        <w:drawing>
          <wp:inline distT="0" distB="0" distL="0" distR="0">
            <wp:extent cx="1291837" cy="922351"/>
            <wp:effectExtent l="0" t="0" r="3810" b="0"/>
            <wp:docPr id="2" name="Picture 2" descr="logo icon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con gre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304" cy="93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93B" w:rsidRDefault="00C9193B" w:rsidP="00C52725">
      <w:pPr>
        <w:jc w:val="center"/>
      </w:pPr>
    </w:p>
    <w:p w:rsidR="00C9193B" w:rsidRPr="00C9193B" w:rsidRDefault="00C9193B" w:rsidP="00C5272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Toomey Chiropractic Center</w:t>
      </w:r>
    </w:p>
    <w:p w:rsidR="009423D5" w:rsidRDefault="00C9193B" w:rsidP="00C9193B">
      <w:pPr>
        <w:spacing w:after="0"/>
        <w:jc w:val="center"/>
      </w:pPr>
      <w:r>
        <w:t xml:space="preserve">5355 Library Road </w:t>
      </w:r>
    </w:p>
    <w:p w:rsidR="00C9193B" w:rsidRDefault="00C9193B" w:rsidP="00C9193B">
      <w:pPr>
        <w:spacing w:after="0"/>
        <w:jc w:val="center"/>
        <w:rPr>
          <w:noProof/>
        </w:rPr>
      </w:pPr>
      <w:r>
        <w:t>Bethel Park, Pa 15102</w:t>
      </w:r>
    </w:p>
    <w:p w:rsidR="00C52725" w:rsidRPr="00C52725" w:rsidRDefault="00C9193B" w:rsidP="00C52725">
      <w:pPr>
        <w:jc w:val="center"/>
        <w:rPr>
          <w:b/>
          <w:color w:val="0070C0"/>
        </w:rPr>
      </w:pPr>
      <w:r>
        <w:rPr>
          <w:b/>
          <w:color w:val="0070C0"/>
        </w:rPr>
        <w:t>(412)-854-2900 georgetoomeydc@gmail.com</w:t>
      </w:r>
    </w:p>
    <w:p w:rsidR="003111FF" w:rsidRPr="008748CF" w:rsidRDefault="003111FF" w:rsidP="00C52725">
      <w:pPr>
        <w:jc w:val="center"/>
        <w:rPr>
          <w:b/>
          <w:sz w:val="32"/>
          <w:szCs w:val="32"/>
          <w:u w:val="single"/>
        </w:rPr>
      </w:pPr>
      <w:r w:rsidRPr="008748CF">
        <w:rPr>
          <w:b/>
          <w:sz w:val="32"/>
          <w:szCs w:val="32"/>
          <w:u w:val="single"/>
        </w:rPr>
        <w:t>Outcomes</w:t>
      </w:r>
      <w:r>
        <w:rPr>
          <w:b/>
          <w:sz w:val="32"/>
          <w:szCs w:val="32"/>
          <w:u w:val="single"/>
        </w:rPr>
        <w:t xml:space="preserve"> for 20 Clients</w:t>
      </w:r>
      <w:r w:rsidRPr="008748CF">
        <w:rPr>
          <w:b/>
          <w:sz w:val="32"/>
          <w:szCs w:val="32"/>
          <w:u w:val="single"/>
        </w:rPr>
        <w:t>: 8 Weeks on the Ideal Protein Protocol</w:t>
      </w:r>
    </w:p>
    <w:p w:rsidR="003111FF" w:rsidRPr="00DB148A" w:rsidRDefault="00CF25EE" w:rsidP="003111FF">
      <w:r>
        <w:t>Toomey Chiropractic</w:t>
      </w:r>
      <w:r w:rsidR="003111FF">
        <w:t xml:space="preserve">, </w:t>
      </w:r>
      <w:r w:rsidR="003111FF" w:rsidRPr="00DB148A">
        <w:t>offer</w:t>
      </w:r>
      <w:r w:rsidR="003111FF">
        <w:t>s</w:t>
      </w:r>
      <w:r w:rsidR="003111FF" w:rsidRPr="00DB148A">
        <w:t xml:space="preserve"> medically supervised weight loss services using the Ideal Protein Weight Loss Method, a low fat, low carb, adequate protein nutritional ketogenic protocol. We provide weekly coaching, extensive client education, and long-term maintenance support</w:t>
      </w:r>
      <w:r w:rsidR="003111FF">
        <w:t xml:space="preserve"> to help keep the weight off</w:t>
      </w:r>
      <w:r w:rsidR="003111FF" w:rsidRPr="00DB148A">
        <w:t xml:space="preserve">.  The outcomes, below, are </w:t>
      </w:r>
      <w:r w:rsidR="003111FF">
        <w:t xml:space="preserve">from our </w:t>
      </w:r>
      <w:r w:rsidR="003111FF" w:rsidRPr="00DB148A">
        <w:t>clients</w:t>
      </w:r>
      <w:r w:rsidR="003111FF">
        <w:t>, and they are typical for those</w:t>
      </w:r>
      <w:r w:rsidR="003111FF" w:rsidRPr="00DB148A">
        <w:t xml:space="preserve"> that follow the Ideal Protein protocol.</w:t>
      </w:r>
    </w:p>
    <w:p w:rsidR="003111FF" w:rsidRDefault="003111FF" w:rsidP="003111FF">
      <w:pPr>
        <w:rPr>
          <w:b/>
          <w:color w:val="FF0000"/>
          <w:sz w:val="24"/>
          <w:szCs w:val="24"/>
        </w:rPr>
      </w:pPr>
      <w:r w:rsidRPr="00DB148A">
        <w:rPr>
          <w:b/>
          <w:u w:val="single"/>
        </w:rPr>
        <w:t>Summary:</w:t>
      </w:r>
      <w:r w:rsidRPr="00DB148A">
        <w:t xml:space="preserve"> This data is from 2</w:t>
      </w:r>
      <w:r>
        <w:t>0</w:t>
      </w:r>
      <w:r w:rsidRPr="00DB148A">
        <w:t xml:space="preserve"> </w:t>
      </w:r>
      <w:r>
        <w:t xml:space="preserve">of our </w:t>
      </w:r>
      <w:r w:rsidRPr="00DB148A">
        <w:t>clients (1</w:t>
      </w:r>
      <w:r>
        <w:t>0</w:t>
      </w:r>
      <w:r w:rsidRPr="00DB148A">
        <w:t xml:space="preserve"> men and 1</w:t>
      </w:r>
      <w:r>
        <w:t>0</w:t>
      </w:r>
      <w:r w:rsidRPr="00DB148A">
        <w:t xml:space="preserve"> women) who did the Ideal Protein protocol for 8 weeks.  </w:t>
      </w:r>
      <w:r>
        <w:t xml:space="preserve">A wide range of ages are represented: </w:t>
      </w:r>
      <w:r w:rsidR="00C9193B">
        <w:t>three</w:t>
      </w:r>
      <w:r w:rsidRPr="00DB148A">
        <w:t xml:space="preserve"> were </w:t>
      </w:r>
      <w:r>
        <w:t>25-39</w:t>
      </w:r>
      <w:r w:rsidRPr="00DB148A">
        <w:t xml:space="preserve"> years old, </w:t>
      </w:r>
      <w:r w:rsidR="00C9193B">
        <w:t>seven</w:t>
      </w:r>
      <w:r w:rsidRPr="00DB148A">
        <w:t xml:space="preserve"> were </w:t>
      </w:r>
      <w:r>
        <w:t>40-50</w:t>
      </w:r>
      <w:r w:rsidRPr="00DB148A">
        <w:t xml:space="preserve">, </w:t>
      </w:r>
      <w:r w:rsidR="00C9193B">
        <w:t>seven</w:t>
      </w:r>
      <w:r w:rsidRPr="00DB148A">
        <w:t xml:space="preserve"> were </w:t>
      </w:r>
      <w:r>
        <w:t>51-60</w:t>
      </w:r>
      <w:r w:rsidRPr="00DB148A">
        <w:t xml:space="preserve">, and </w:t>
      </w:r>
      <w:r w:rsidR="00C9193B">
        <w:t>three</w:t>
      </w:r>
      <w:r w:rsidRPr="00DB148A">
        <w:t xml:space="preserve"> were 6</w:t>
      </w:r>
      <w:r>
        <w:t>1</w:t>
      </w:r>
      <w:r w:rsidRPr="00DB148A">
        <w:t>-7</w:t>
      </w:r>
      <w:r>
        <w:t>3</w:t>
      </w:r>
      <w:r w:rsidRPr="00DB148A">
        <w:t xml:space="preserve">.  </w:t>
      </w:r>
      <w:r w:rsidRPr="00FC1BD0">
        <w:rPr>
          <w:b/>
          <w:color w:val="FF0000"/>
        </w:rPr>
        <w:t xml:space="preserve">Men lost an average of </w:t>
      </w:r>
      <w:r w:rsidR="001056C2">
        <w:rPr>
          <w:b/>
          <w:color w:val="FF0000"/>
        </w:rPr>
        <w:t>4.1</w:t>
      </w:r>
      <w:r w:rsidRPr="00FC1BD0">
        <w:rPr>
          <w:b/>
          <w:color w:val="FF0000"/>
        </w:rPr>
        <w:t xml:space="preserve"> pounds per week and women lost an average of </w:t>
      </w:r>
      <w:r w:rsidR="004C3846">
        <w:rPr>
          <w:b/>
          <w:color w:val="FF0000"/>
        </w:rPr>
        <w:t>3.</w:t>
      </w:r>
      <w:r w:rsidR="003611E3">
        <w:rPr>
          <w:b/>
          <w:color w:val="FF0000"/>
        </w:rPr>
        <w:t>91</w:t>
      </w:r>
      <w:r w:rsidRPr="00FC1BD0">
        <w:rPr>
          <w:b/>
          <w:color w:val="FF0000"/>
        </w:rPr>
        <w:t xml:space="preserve"> pounds per week.</w:t>
      </w:r>
      <w:r w:rsidRPr="00FC1BD0">
        <w:rPr>
          <w:b/>
          <w:color w:val="FF0000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290"/>
        <w:gridCol w:w="945"/>
        <w:gridCol w:w="936"/>
        <w:gridCol w:w="904"/>
        <w:gridCol w:w="796"/>
        <w:gridCol w:w="1259"/>
        <w:gridCol w:w="945"/>
        <w:gridCol w:w="936"/>
        <w:gridCol w:w="904"/>
        <w:gridCol w:w="796"/>
        <w:gridCol w:w="1305"/>
      </w:tblGrid>
      <w:tr w:rsidR="000C263C" w:rsidRPr="000C263C" w:rsidTr="000C263C">
        <w:trPr>
          <w:trHeight w:val="410"/>
        </w:trPr>
        <w:tc>
          <w:tcPr>
            <w:tcW w:w="14040" w:type="dxa"/>
            <w:gridSpan w:val="11"/>
            <w:hideMark/>
          </w:tcPr>
          <w:p w:rsidR="000C263C" w:rsidRPr="000C263C" w:rsidRDefault="000C263C" w:rsidP="000C263C">
            <w:pPr>
              <w:rPr>
                <w:sz w:val="24"/>
                <w:szCs w:val="24"/>
              </w:rPr>
            </w:pPr>
            <w:r w:rsidRPr="000C263C">
              <w:rPr>
                <w:sz w:val="24"/>
                <w:szCs w:val="24"/>
              </w:rPr>
              <w:t>8 WEEKS on Ideal Protein: Summary of Results</w:t>
            </w:r>
          </w:p>
        </w:tc>
      </w:tr>
      <w:tr w:rsidR="000C263C" w:rsidRPr="000C263C" w:rsidTr="000C263C">
        <w:trPr>
          <w:trHeight w:val="410"/>
        </w:trPr>
        <w:tc>
          <w:tcPr>
            <w:tcW w:w="1620" w:type="dxa"/>
            <w:vMerge w:val="restart"/>
            <w:hideMark/>
          </w:tcPr>
          <w:p w:rsidR="000C263C" w:rsidRPr="000C263C" w:rsidRDefault="000C263C" w:rsidP="000C263C">
            <w:pPr>
              <w:rPr>
                <w:sz w:val="24"/>
                <w:szCs w:val="24"/>
              </w:rPr>
            </w:pPr>
            <w:r w:rsidRPr="000C263C">
              <w:rPr>
                <w:sz w:val="24"/>
                <w:szCs w:val="24"/>
              </w:rPr>
              <w:t> </w:t>
            </w:r>
          </w:p>
        </w:tc>
        <w:tc>
          <w:tcPr>
            <w:tcW w:w="6160" w:type="dxa"/>
            <w:gridSpan w:val="5"/>
            <w:hideMark/>
          </w:tcPr>
          <w:p w:rsidR="000C263C" w:rsidRPr="000C263C" w:rsidRDefault="000C263C" w:rsidP="000C263C">
            <w:pPr>
              <w:rPr>
                <w:sz w:val="24"/>
                <w:szCs w:val="24"/>
              </w:rPr>
            </w:pPr>
            <w:r w:rsidRPr="000C263C">
              <w:rPr>
                <w:sz w:val="24"/>
                <w:szCs w:val="24"/>
              </w:rPr>
              <w:t>Males</w:t>
            </w:r>
          </w:p>
        </w:tc>
        <w:tc>
          <w:tcPr>
            <w:tcW w:w="6260" w:type="dxa"/>
            <w:gridSpan w:val="5"/>
            <w:hideMark/>
          </w:tcPr>
          <w:p w:rsidR="000C263C" w:rsidRPr="000C263C" w:rsidRDefault="000C263C" w:rsidP="000C263C">
            <w:pPr>
              <w:rPr>
                <w:sz w:val="24"/>
                <w:szCs w:val="24"/>
              </w:rPr>
            </w:pPr>
            <w:r w:rsidRPr="000C263C">
              <w:rPr>
                <w:sz w:val="24"/>
                <w:szCs w:val="24"/>
              </w:rPr>
              <w:t>Females</w:t>
            </w:r>
          </w:p>
        </w:tc>
      </w:tr>
      <w:tr w:rsidR="000C263C" w:rsidRPr="000C263C" w:rsidTr="000C263C">
        <w:trPr>
          <w:trHeight w:val="410"/>
        </w:trPr>
        <w:tc>
          <w:tcPr>
            <w:tcW w:w="1620" w:type="dxa"/>
            <w:vMerge/>
            <w:hideMark/>
          </w:tcPr>
          <w:p w:rsidR="000C263C" w:rsidRPr="000C263C" w:rsidRDefault="000C263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hideMark/>
          </w:tcPr>
          <w:p w:rsidR="000C263C" w:rsidRPr="000C263C" w:rsidRDefault="000C263C" w:rsidP="000C263C">
            <w:pPr>
              <w:rPr>
                <w:sz w:val="24"/>
                <w:szCs w:val="24"/>
              </w:rPr>
            </w:pPr>
            <w:r w:rsidRPr="000C263C">
              <w:rPr>
                <w:sz w:val="24"/>
                <w:szCs w:val="24"/>
              </w:rPr>
              <w:t>Weight (lbs)</w:t>
            </w:r>
          </w:p>
        </w:tc>
        <w:tc>
          <w:tcPr>
            <w:tcW w:w="2140" w:type="dxa"/>
            <w:gridSpan w:val="2"/>
            <w:hideMark/>
          </w:tcPr>
          <w:p w:rsidR="000C263C" w:rsidRPr="000C263C" w:rsidRDefault="000C263C" w:rsidP="000C263C">
            <w:pPr>
              <w:rPr>
                <w:sz w:val="24"/>
                <w:szCs w:val="24"/>
              </w:rPr>
            </w:pPr>
            <w:r w:rsidRPr="000C263C">
              <w:rPr>
                <w:sz w:val="24"/>
                <w:szCs w:val="24"/>
              </w:rPr>
              <w:t>BMI</w:t>
            </w:r>
          </w:p>
        </w:tc>
        <w:tc>
          <w:tcPr>
            <w:tcW w:w="1720" w:type="dxa"/>
            <w:vMerge w:val="restart"/>
            <w:hideMark/>
          </w:tcPr>
          <w:p w:rsidR="000C263C" w:rsidRPr="000C263C" w:rsidRDefault="000C263C" w:rsidP="000C263C">
            <w:pPr>
              <w:rPr>
                <w:sz w:val="24"/>
                <w:szCs w:val="24"/>
              </w:rPr>
            </w:pPr>
            <w:r w:rsidRPr="000C263C">
              <w:rPr>
                <w:sz w:val="24"/>
                <w:szCs w:val="24"/>
              </w:rPr>
              <w:t>Weeks to 10% Lost</w:t>
            </w:r>
          </w:p>
        </w:tc>
        <w:tc>
          <w:tcPr>
            <w:tcW w:w="2300" w:type="dxa"/>
            <w:gridSpan w:val="2"/>
            <w:hideMark/>
          </w:tcPr>
          <w:p w:rsidR="000C263C" w:rsidRPr="000C263C" w:rsidRDefault="000C263C" w:rsidP="000C263C">
            <w:pPr>
              <w:rPr>
                <w:sz w:val="24"/>
                <w:szCs w:val="24"/>
              </w:rPr>
            </w:pPr>
            <w:r w:rsidRPr="000C263C">
              <w:rPr>
                <w:sz w:val="24"/>
                <w:szCs w:val="24"/>
              </w:rPr>
              <w:t>Weight (lbs)</w:t>
            </w:r>
          </w:p>
        </w:tc>
        <w:tc>
          <w:tcPr>
            <w:tcW w:w="2140" w:type="dxa"/>
            <w:gridSpan w:val="2"/>
            <w:hideMark/>
          </w:tcPr>
          <w:p w:rsidR="000C263C" w:rsidRPr="000C263C" w:rsidRDefault="000C263C" w:rsidP="000C263C">
            <w:pPr>
              <w:rPr>
                <w:sz w:val="24"/>
                <w:szCs w:val="24"/>
              </w:rPr>
            </w:pPr>
            <w:r w:rsidRPr="000C263C">
              <w:rPr>
                <w:sz w:val="24"/>
                <w:szCs w:val="24"/>
              </w:rPr>
              <w:t>BMI</w:t>
            </w:r>
          </w:p>
        </w:tc>
        <w:tc>
          <w:tcPr>
            <w:tcW w:w="1820" w:type="dxa"/>
            <w:vMerge w:val="restart"/>
            <w:hideMark/>
          </w:tcPr>
          <w:p w:rsidR="000C263C" w:rsidRPr="000C263C" w:rsidRDefault="000C263C" w:rsidP="000C263C">
            <w:pPr>
              <w:rPr>
                <w:sz w:val="24"/>
                <w:szCs w:val="24"/>
              </w:rPr>
            </w:pPr>
            <w:r w:rsidRPr="000C263C">
              <w:rPr>
                <w:sz w:val="24"/>
                <w:szCs w:val="24"/>
              </w:rPr>
              <w:t>Weeks to 10% Lost</w:t>
            </w:r>
          </w:p>
        </w:tc>
      </w:tr>
      <w:tr w:rsidR="000C263C" w:rsidRPr="000C263C" w:rsidTr="000C263C">
        <w:trPr>
          <w:trHeight w:val="410"/>
        </w:trPr>
        <w:tc>
          <w:tcPr>
            <w:tcW w:w="1620" w:type="dxa"/>
            <w:vMerge/>
            <w:hideMark/>
          </w:tcPr>
          <w:p w:rsidR="000C263C" w:rsidRPr="000C263C" w:rsidRDefault="000C263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0C263C" w:rsidRPr="000C263C" w:rsidRDefault="000C263C">
            <w:pPr>
              <w:rPr>
                <w:sz w:val="24"/>
                <w:szCs w:val="24"/>
              </w:rPr>
            </w:pPr>
            <w:r w:rsidRPr="000C263C">
              <w:rPr>
                <w:sz w:val="24"/>
                <w:szCs w:val="24"/>
              </w:rPr>
              <w:t>Prior</w:t>
            </w:r>
          </w:p>
        </w:tc>
        <w:tc>
          <w:tcPr>
            <w:tcW w:w="1140" w:type="dxa"/>
            <w:hideMark/>
          </w:tcPr>
          <w:p w:rsidR="000C263C" w:rsidRPr="000C263C" w:rsidRDefault="000C263C">
            <w:pPr>
              <w:rPr>
                <w:sz w:val="24"/>
                <w:szCs w:val="24"/>
              </w:rPr>
            </w:pPr>
            <w:r w:rsidRPr="000C263C">
              <w:rPr>
                <w:sz w:val="24"/>
                <w:szCs w:val="24"/>
              </w:rPr>
              <w:t>Post</w:t>
            </w:r>
          </w:p>
        </w:tc>
        <w:tc>
          <w:tcPr>
            <w:tcW w:w="1160" w:type="dxa"/>
            <w:hideMark/>
          </w:tcPr>
          <w:p w:rsidR="000C263C" w:rsidRPr="000C263C" w:rsidRDefault="000C263C">
            <w:pPr>
              <w:rPr>
                <w:sz w:val="24"/>
                <w:szCs w:val="24"/>
              </w:rPr>
            </w:pPr>
            <w:r w:rsidRPr="000C263C">
              <w:rPr>
                <w:sz w:val="24"/>
                <w:szCs w:val="24"/>
              </w:rPr>
              <w:t>Prior</w:t>
            </w:r>
          </w:p>
        </w:tc>
        <w:tc>
          <w:tcPr>
            <w:tcW w:w="980" w:type="dxa"/>
            <w:hideMark/>
          </w:tcPr>
          <w:p w:rsidR="000C263C" w:rsidRPr="000C263C" w:rsidRDefault="000C263C">
            <w:pPr>
              <w:rPr>
                <w:sz w:val="24"/>
                <w:szCs w:val="24"/>
              </w:rPr>
            </w:pPr>
            <w:r w:rsidRPr="000C263C">
              <w:rPr>
                <w:sz w:val="24"/>
                <w:szCs w:val="24"/>
              </w:rPr>
              <w:t>Post</w:t>
            </w:r>
          </w:p>
        </w:tc>
        <w:tc>
          <w:tcPr>
            <w:tcW w:w="1720" w:type="dxa"/>
            <w:vMerge/>
            <w:hideMark/>
          </w:tcPr>
          <w:p w:rsidR="000C263C" w:rsidRPr="000C263C" w:rsidRDefault="000C263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0C263C" w:rsidRPr="000C263C" w:rsidRDefault="000C263C">
            <w:pPr>
              <w:rPr>
                <w:sz w:val="24"/>
                <w:szCs w:val="24"/>
              </w:rPr>
            </w:pPr>
            <w:r w:rsidRPr="000C263C">
              <w:rPr>
                <w:sz w:val="24"/>
                <w:szCs w:val="24"/>
              </w:rPr>
              <w:t>Prior</w:t>
            </w:r>
          </w:p>
        </w:tc>
        <w:tc>
          <w:tcPr>
            <w:tcW w:w="1140" w:type="dxa"/>
            <w:hideMark/>
          </w:tcPr>
          <w:p w:rsidR="000C263C" w:rsidRPr="000C263C" w:rsidRDefault="000C263C">
            <w:pPr>
              <w:rPr>
                <w:sz w:val="24"/>
                <w:szCs w:val="24"/>
              </w:rPr>
            </w:pPr>
            <w:r w:rsidRPr="000C263C">
              <w:rPr>
                <w:sz w:val="24"/>
                <w:szCs w:val="24"/>
              </w:rPr>
              <w:t>Post</w:t>
            </w:r>
          </w:p>
        </w:tc>
        <w:tc>
          <w:tcPr>
            <w:tcW w:w="1160" w:type="dxa"/>
            <w:hideMark/>
          </w:tcPr>
          <w:p w:rsidR="000C263C" w:rsidRPr="000C263C" w:rsidRDefault="000C263C">
            <w:pPr>
              <w:rPr>
                <w:sz w:val="24"/>
                <w:szCs w:val="24"/>
              </w:rPr>
            </w:pPr>
            <w:r w:rsidRPr="000C263C">
              <w:rPr>
                <w:sz w:val="24"/>
                <w:szCs w:val="24"/>
              </w:rPr>
              <w:t>Prior</w:t>
            </w:r>
          </w:p>
        </w:tc>
        <w:tc>
          <w:tcPr>
            <w:tcW w:w="980" w:type="dxa"/>
            <w:hideMark/>
          </w:tcPr>
          <w:p w:rsidR="000C263C" w:rsidRPr="000C263C" w:rsidRDefault="000C263C">
            <w:pPr>
              <w:rPr>
                <w:sz w:val="24"/>
                <w:szCs w:val="24"/>
              </w:rPr>
            </w:pPr>
            <w:r w:rsidRPr="000C263C">
              <w:rPr>
                <w:sz w:val="24"/>
                <w:szCs w:val="24"/>
              </w:rPr>
              <w:t>Post</w:t>
            </w:r>
          </w:p>
        </w:tc>
        <w:tc>
          <w:tcPr>
            <w:tcW w:w="1820" w:type="dxa"/>
            <w:vMerge/>
            <w:hideMark/>
          </w:tcPr>
          <w:p w:rsidR="000C263C" w:rsidRPr="000C263C" w:rsidRDefault="000C263C">
            <w:pPr>
              <w:rPr>
                <w:sz w:val="24"/>
                <w:szCs w:val="24"/>
              </w:rPr>
            </w:pPr>
          </w:p>
        </w:tc>
      </w:tr>
      <w:tr w:rsidR="000C263C" w:rsidRPr="000C263C" w:rsidTr="000C263C">
        <w:trPr>
          <w:trHeight w:val="360"/>
        </w:trPr>
        <w:tc>
          <w:tcPr>
            <w:tcW w:w="1620" w:type="dxa"/>
            <w:hideMark/>
          </w:tcPr>
          <w:p w:rsidR="000C263C" w:rsidRPr="000C263C" w:rsidRDefault="000C263C">
            <w:pPr>
              <w:rPr>
                <w:sz w:val="24"/>
                <w:szCs w:val="24"/>
              </w:rPr>
            </w:pPr>
            <w:r w:rsidRPr="000C263C">
              <w:rPr>
                <w:sz w:val="24"/>
                <w:szCs w:val="24"/>
              </w:rPr>
              <w:t>Average</w:t>
            </w:r>
          </w:p>
        </w:tc>
        <w:tc>
          <w:tcPr>
            <w:tcW w:w="1160" w:type="dxa"/>
            <w:hideMark/>
          </w:tcPr>
          <w:p w:rsidR="000C263C" w:rsidRPr="000C263C" w:rsidRDefault="000C263C" w:rsidP="000C263C">
            <w:pPr>
              <w:rPr>
                <w:sz w:val="24"/>
                <w:szCs w:val="24"/>
              </w:rPr>
            </w:pPr>
            <w:r w:rsidRPr="000C263C">
              <w:rPr>
                <w:sz w:val="24"/>
                <w:szCs w:val="24"/>
              </w:rPr>
              <w:t>277.2</w:t>
            </w:r>
          </w:p>
        </w:tc>
        <w:tc>
          <w:tcPr>
            <w:tcW w:w="1140" w:type="dxa"/>
            <w:hideMark/>
          </w:tcPr>
          <w:p w:rsidR="000C263C" w:rsidRPr="000C263C" w:rsidRDefault="000C263C" w:rsidP="000C263C">
            <w:pPr>
              <w:rPr>
                <w:sz w:val="24"/>
                <w:szCs w:val="24"/>
              </w:rPr>
            </w:pPr>
            <w:r w:rsidRPr="000C263C">
              <w:rPr>
                <w:sz w:val="24"/>
                <w:szCs w:val="24"/>
              </w:rPr>
              <w:t>239.3</w:t>
            </w:r>
          </w:p>
        </w:tc>
        <w:tc>
          <w:tcPr>
            <w:tcW w:w="1160" w:type="dxa"/>
            <w:hideMark/>
          </w:tcPr>
          <w:p w:rsidR="000C263C" w:rsidRPr="000C263C" w:rsidRDefault="000C263C" w:rsidP="000C263C">
            <w:pPr>
              <w:rPr>
                <w:sz w:val="24"/>
                <w:szCs w:val="24"/>
              </w:rPr>
            </w:pPr>
            <w:r w:rsidRPr="000C263C">
              <w:rPr>
                <w:sz w:val="24"/>
                <w:szCs w:val="24"/>
              </w:rPr>
              <w:t>39.8</w:t>
            </w:r>
          </w:p>
        </w:tc>
        <w:tc>
          <w:tcPr>
            <w:tcW w:w="980" w:type="dxa"/>
            <w:hideMark/>
          </w:tcPr>
          <w:p w:rsidR="000C263C" w:rsidRPr="000C263C" w:rsidRDefault="000C263C" w:rsidP="000C263C">
            <w:pPr>
              <w:rPr>
                <w:sz w:val="24"/>
                <w:szCs w:val="24"/>
              </w:rPr>
            </w:pPr>
            <w:r w:rsidRPr="000C263C">
              <w:rPr>
                <w:sz w:val="24"/>
                <w:szCs w:val="24"/>
              </w:rPr>
              <w:t>34.4</w:t>
            </w:r>
          </w:p>
        </w:tc>
        <w:tc>
          <w:tcPr>
            <w:tcW w:w="1720" w:type="dxa"/>
            <w:hideMark/>
          </w:tcPr>
          <w:p w:rsidR="000C263C" w:rsidRPr="000C263C" w:rsidRDefault="000C263C" w:rsidP="000C263C">
            <w:pPr>
              <w:rPr>
                <w:sz w:val="24"/>
                <w:szCs w:val="24"/>
              </w:rPr>
            </w:pPr>
            <w:r w:rsidRPr="000C263C">
              <w:rPr>
                <w:sz w:val="24"/>
                <w:szCs w:val="24"/>
              </w:rPr>
              <w:t>5.5</w:t>
            </w:r>
          </w:p>
        </w:tc>
        <w:tc>
          <w:tcPr>
            <w:tcW w:w="1160" w:type="dxa"/>
            <w:hideMark/>
          </w:tcPr>
          <w:p w:rsidR="000C263C" w:rsidRPr="000C263C" w:rsidRDefault="000C263C" w:rsidP="000C263C">
            <w:pPr>
              <w:rPr>
                <w:sz w:val="24"/>
                <w:szCs w:val="24"/>
              </w:rPr>
            </w:pPr>
            <w:r w:rsidRPr="000C263C">
              <w:rPr>
                <w:sz w:val="24"/>
                <w:szCs w:val="24"/>
              </w:rPr>
              <w:t>196.5</w:t>
            </w:r>
          </w:p>
        </w:tc>
        <w:tc>
          <w:tcPr>
            <w:tcW w:w="1140" w:type="dxa"/>
            <w:hideMark/>
          </w:tcPr>
          <w:p w:rsidR="000C263C" w:rsidRPr="000C263C" w:rsidRDefault="000C263C" w:rsidP="000C263C">
            <w:pPr>
              <w:rPr>
                <w:sz w:val="24"/>
                <w:szCs w:val="24"/>
              </w:rPr>
            </w:pPr>
            <w:r w:rsidRPr="000C263C">
              <w:rPr>
                <w:sz w:val="24"/>
                <w:szCs w:val="24"/>
              </w:rPr>
              <w:t>170.9</w:t>
            </w:r>
          </w:p>
        </w:tc>
        <w:tc>
          <w:tcPr>
            <w:tcW w:w="1160" w:type="dxa"/>
            <w:hideMark/>
          </w:tcPr>
          <w:p w:rsidR="000C263C" w:rsidRPr="000C263C" w:rsidRDefault="000C263C" w:rsidP="000C263C">
            <w:pPr>
              <w:rPr>
                <w:sz w:val="24"/>
                <w:szCs w:val="24"/>
              </w:rPr>
            </w:pPr>
            <w:r w:rsidRPr="000C263C">
              <w:rPr>
                <w:sz w:val="24"/>
                <w:szCs w:val="24"/>
              </w:rPr>
              <w:t>32.3</w:t>
            </w:r>
          </w:p>
        </w:tc>
        <w:tc>
          <w:tcPr>
            <w:tcW w:w="980" w:type="dxa"/>
            <w:hideMark/>
          </w:tcPr>
          <w:p w:rsidR="000C263C" w:rsidRPr="000C263C" w:rsidRDefault="000C263C" w:rsidP="000C263C">
            <w:pPr>
              <w:rPr>
                <w:sz w:val="24"/>
                <w:szCs w:val="24"/>
              </w:rPr>
            </w:pPr>
            <w:r w:rsidRPr="000C263C">
              <w:rPr>
                <w:sz w:val="24"/>
                <w:szCs w:val="24"/>
              </w:rPr>
              <w:t>28.1</w:t>
            </w:r>
          </w:p>
        </w:tc>
        <w:tc>
          <w:tcPr>
            <w:tcW w:w="1820" w:type="dxa"/>
            <w:hideMark/>
          </w:tcPr>
          <w:p w:rsidR="000C263C" w:rsidRPr="000C263C" w:rsidRDefault="000C263C" w:rsidP="000C263C">
            <w:pPr>
              <w:rPr>
                <w:sz w:val="24"/>
                <w:szCs w:val="24"/>
              </w:rPr>
            </w:pPr>
            <w:r w:rsidRPr="000C263C">
              <w:rPr>
                <w:sz w:val="24"/>
                <w:szCs w:val="24"/>
              </w:rPr>
              <w:t>5.6</w:t>
            </w:r>
          </w:p>
        </w:tc>
      </w:tr>
      <w:tr w:rsidR="000C263C" w:rsidRPr="000C263C" w:rsidTr="000C263C">
        <w:trPr>
          <w:trHeight w:val="310"/>
        </w:trPr>
        <w:tc>
          <w:tcPr>
            <w:tcW w:w="1620" w:type="dxa"/>
            <w:hideMark/>
          </w:tcPr>
          <w:p w:rsidR="000C263C" w:rsidRPr="000C263C" w:rsidRDefault="000C263C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0C263C">
              <w:rPr>
                <w:i/>
                <w:iCs/>
                <w:sz w:val="24"/>
                <w:szCs w:val="24"/>
              </w:rPr>
              <w:t>StD</w:t>
            </w:r>
            <w:proofErr w:type="spellEnd"/>
            <w:r w:rsidRPr="000C263C">
              <w:rPr>
                <w:i/>
                <w:iCs/>
                <w:sz w:val="24"/>
                <w:szCs w:val="24"/>
              </w:rPr>
              <w:t xml:space="preserve"> Dev</w:t>
            </w:r>
          </w:p>
        </w:tc>
        <w:tc>
          <w:tcPr>
            <w:tcW w:w="1160" w:type="dxa"/>
            <w:hideMark/>
          </w:tcPr>
          <w:p w:rsidR="000C263C" w:rsidRPr="000C263C" w:rsidRDefault="000C263C" w:rsidP="000C263C">
            <w:pPr>
              <w:rPr>
                <w:i/>
                <w:iCs/>
                <w:sz w:val="24"/>
                <w:szCs w:val="24"/>
              </w:rPr>
            </w:pPr>
            <w:r w:rsidRPr="000C263C">
              <w:rPr>
                <w:i/>
                <w:iCs/>
                <w:sz w:val="24"/>
                <w:szCs w:val="24"/>
              </w:rPr>
              <w:t>61.3</w:t>
            </w:r>
          </w:p>
        </w:tc>
        <w:tc>
          <w:tcPr>
            <w:tcW w:w="1140" w:type="dxa"/>
            <w:hideMark/>
          </w:tcPr>
          <w:p w:rsidR="000C263C" w:rsidRPr="000C263C" w:rsidRDefault="000C263C" w:rsidP="000C263C">
            <w:pPr>
              <w:rPr>
                <w:i/>
                <w:iCs/>
                <w:sz w:val="24"/>
                <w:szCs w:val="24"/>
              </w:rPr>
            </w:pPr>
            <w:r w:rsidRPr="000C263C">
              <w:rPr>
                <w:i/>
                <w:iCs/>
                <w:sz w:val="24"/>
                <w:szCs w:val="24"/>
              </w:rPr>
              <w:t>54.6</w:t>
            </w:r>
          </w:p>
        </w:tc>
        <w:tc>
          <w:tcPr>
            <w:tcW w:w="1160" w:type="dxa"/>
            <w:hideMark/>
          </w:tcPr>
          <w:p w:rsidR="000C263C" w:rsidRPr="000C263C" w:rsidRDefault="000C263C" w:rsidP="000C263C">
            <w:pPr>
              <w:rPr>
                <w:i/>
                <w:iCs/>
                <w:sz w:val="24"/>
                <w:szCs w:val="24"/>
              </w:rPr>
            </w:pPr>
            <w:r w:rsidRPr="000C263C">
              <w:rPr>
                <w:i/>
                <w:iCs/>
                <w:sz w:val="24"/>
                <w:szCs w:val="24"/>
              </w:rPr>
              <w:t>7.9</w:t>
            </w:r>
          </w:p>
        </w:tc>
        <w:tc>
          <w:tcPr>
            <w:tcW w:w="980" w:type="dxa"/>
            <w:hideMark/>
          </w:tcPr>
          <w:p w:rsidR="000C263C" w:rsidRPr="000C263C" w:rsidRDefault="000C263C" w:rsidP="000C263C">
            <w:pPr>
              <w:rPr>
                <w:i/>
                <w:iCs/>
                <w:sz w:val="24"/>
                <w:szCs w:val="24"/>
              </w:rPr>
            </w:pPr>
            <w:r w:rsidRPr="000C263C">
              <w:rPr>
                <w:i/>
                <w:iCs/>
                <w:sz w:val="24"/>
                <w:szCs w:val="24"/>
              </w:rPr>
              <w:t>7.0</w:t>
            </w:r>
          </w:p>
        </w:tc>
        <w:tc>
          <w:tcPr>
            <w:tcW w:w="1720" w:type="dxa"/>
            <w:hideMark/>
          </w:tcPr>
          <w:p w:rsidR="000C263C" w:rsidRPr="000C263C" w:rsidRDefault="000C263C" w:rsidP="000C263C">
            <w:pPr>
              <w:rPr>
                <w:i/>
                <w:iCs/>
                <w:sz w:val="24"/>
                <w:szCs w:val="24"/>
              </w:rPr>
            </w:pPr>
            <w:r w:rsidRPr="000C263C">
              <w:rPr>
                <w:i/>
                <w:iCs/>
                <w:sz w:val="24"/>
                <w:szCs w:val="24"/>
              </w:rPr>
              <w:t>1.8</w:t>
            </w:r>
          </w:p>
        </w:tc>
        <w:tc>
          <w:tcPr>
            <w:tcW w:w="1160" w:type="dxa"/>
            <w:hideMark/>
          </w:tcPr>
          <w:p w:rsidR="000C263C" w:rsidRPr="000C263C" w:rsidRDefault="000C263C" w:rsidP="000C263C">
            <w:pPr>
              <w:rPr>
                <w:i/>
                <w:iCs/>
                <w:sz w:val="24"/>
                <w:szCs w:val="24"/>
              </w:rPr>
            </w:pPr>
            <w:r w:rsidRPr="000C263C">
              <w:rPr>
                <w:i/>
                <w:iCs/>
                <w:sz w:val="24"/>
                <w:szCs w:val="24"/>
              </w:rPr>
              <w:t>40.3</w:t>
            </w:r>
          </w:p>
        </w:tc>
        <w:tc>
          <w:tcPr>
            <w:tcW w:w="1140" w:type="dxa"/>
            <w:hideMark/>
          </w:tcPr>
          <w:p w:rsidR="000C263C" w:rsidRPr="000C263C" w:rsidRDefault="000C263C" w:rsidP="000C263C">
            <w:pPr>
              <w:rPr>
                <w:i/>
                <w:iCs/>
                <w:sz w:val="24"/>
                <w:szCs w:val="24"/>
              </w:rPr>
            </w:pPr>
            <w:r w:rsidRPr="000C263C">
              <w:rPr>
                <w:i/>
                <w:iCs/>
                <w:sz w:val="24"/>
                <w:szCs w:val="24"/>
              </w:rPr>
              <w:t>35.0</w:t>
            </w:r>
          </w:p>
        </w:tc>
        <w:tc>
          <w:tcPr>
            <w:tcW w:w="1160" w:type="dxa"/>
            <w:hideMark/>
          </w:tcPr>
          <w:p w:rsidR="000C263C" w:rsidRPr="000C263C" w:rsidRDefault="000C263C" w:rsidP="000C263C">
            <w:pPr>
              <w:rPr>
                <w:i/>
                <w:iCs/>
                <w:sz w:val="24"/>
                <w:szCs w:val="24"/>
              </w:rPr>
            </w:pPr>
            <w:r w:rsidRPr="000C263C">
              <w:rPr>
                <w:i/>
                <w:iCs/>
                <w:sz w:val="24"/>
                <w:szCs w:val="24"/>
              </w:rPr>
              <w:t>6.1</w:t>
            </w:r>
          </w:p>
        </w:tc>
        <w:tc>
          <w:tcPr>
            <w:tcW w:w="980" w:type="dxa"/>
            <w:hideMark/>
          </w:tcPr>
          <w:p w:rsidR="000C263C" w:rsidRPr="000C263C" w:rsidRDefault="000C263C" w:rsidP="000C263C">
            <w:pPr>
              <w:rPr>
                <w:i/>
                <w:iCs/>
                <w:sz w:val="24"/>
                <w:szCs w:val="24"/>
              </w:rPr>
            </w:pPr>
            <w:r w:rsidRPr="000C263C">
              <w:rPr>
                <w:i/>
                <w:iCs/>
                <w:sz w:val="24"/>
                <w:szCs w:val="24"/>
              </w:rPr>
              <w:t>5.3</w:t>
            </w:r>
          </w:p>
        </w:tc>
        <w:tc>
          <w:tcPr>
            <w:tcW w:w="1820" w:type="dxa"/>
            <w:hideMark/>
          </w:tcPr>
          <w:p w:rsidR="000C263C" w:rsidRPr="000C263C" w:rsidRDefault="000C263C" w:rsidP="000C263C">
            <w:pPr>
              <w:rPr>
                <w:i/>
                <w:iCs/>
                <w:sz w:val="24"/>
                <w:szCs w:val="24"/>
              </w:rPr>
            </w:pPr>
            <w:r w:rsidRPr="000C263C">
              <w:rPr>
                <w:i/>
                <w:iCs/>
                <w:sz w:val="24"/>
                <w:szCs w:val="24"/>
              </w:rPr>
              <w:t>1.1</w:t>
            </w:r>
          </w:p>
        </w:tc>
      </w:tr>
    </w:tbl>
    <w:p w:rsidR="004C3846" w:rsidRDefault="004C3846" w:rsidP="003111FF">
      <w:pPr>
        <w:rPr>
          <w:sz w:val="24"/>
          <w:szCs w:val="24"/>
        </w:rPr>
      </w:pPr>
    </w:p>
    <w:p w:rsidR="004C3846" w:rsidRDefault="004C3846" w:rsidP="004C3846">
      <w:r w:rsidRPr="00521401">
        <w:rPr>
          <w:b/>
          <w:u w:val="single"/>
        </w:rPr>
        <w:t>BMI is a key medical marker</w:t>
      </w:r>
      <w:r>
        <w:t xml:space="preserve"> and now considered the “5</w:t>
      </w:r>
      <w:r w:rsidRPr="00DB148A">
        <w:rPr>
          <w:vertAlign w:val="superscript"/>
        </w:rPr>
        <w:t>th</w:t>
      </w:r>
      <w:r>
        <w:t xml:space="preserve"> vital sign”.  </w:t>
      </w:r>
      <w:r w:rsidRPr="00253801">
        <w:rPr>
          <w:b/>
          <w:color w:val="FF0000"/>
        </w:rPr>
        <w:t>1</w:t>
      </w:r>
      <w:r w:rsidR="00BE3757">
        <w:rPr>
          <w:b/>
          <w:color w:val="FF0000"/>
        </w:rPr>
        <w:t>5</w:t>
      </w:r>
      <w:r w:rsidRPr="00253801">
        <w:rPr>
          <w:b/>
          <w:color w:val="FF0000"/>
        </w:rPr>
        <w:t xml:space="preserve"> of the 20 participants dropped a full BMI obesity classification in just 8 weeks</w:t>
      </w:r>
      <w:r w:rsidR="00726ADB">
        <w:rPr>
          <w:b/>
          <w:color w:val="FF0000"/>
        </w:rPr>
        <w:t>.</w:t>
      </w:r>
      <w:r w:rsidR="0025151F">
        <w:rPr>
          <w:b/>
          <w:color w:val="FF0000"/>
        </w:rPr>
        <w:t xml:space="preserve"> </w:t>
      </w:r>
      <w:r w:rsidR="000F00E8">
        <w:rPr>
          <w:b/>
          <w:color w:val="FF0000"/>
        </w:rPr>
        <w:t>Five</w:t>
      </w:r>
      <w:r w:rsidR="0025151F">
        <w:rPr>
          <w:b/>
          <w:color w:val="FF0000"/>
        </w:rPr>
        <w:t xml:space="preserve"> remained in the same category</w:t>
      </w:r>
      <w:r w:rsidRPr="00253801">
        <w:rPr>
          <w:b/>
          <w:color w:val="FF0000"/>
        </w:rPr>
        <w:t>.</w:t>
      </w:r>
      <w:r w:rsidRPr="00253801">
        <w:rPr>
          <w:color w:val="FF0000"/>
        </w:rPr>
        <w:t xml:space="preserve">  </w:t>
      </w:r>
      <w:r w:rsidR="00F961CD">
        <w:t xml:space="preserve">Of the </w:t>
      </w:r>
      <w:r w:rsidR="000F00E8">
        <w:t>five</w:t>
      </w:r>
      <w:r>
        <w:t xml:space="preserve"> that did not drop a Category</w:t>
      </w:r>
      <w:r w:rsidR="00F961CD">
        <w:t xml:space="preserve">, </w:t>
      </w:r>
      <w:r w:rsidR="000F00E8">
        <w:t>2 were at the top end of the Overweight category and at assessment were 25.4 and25.2. Three</w:t>
      </w:r>
      <w:r>
        <w:t xml:space="preserve"> were in Class 3 which has no upper limit and </w:t>
      </w:r>
      <w:r w:rsidR="00F961CD">
        <w:t>many</w:t>
      </w:r>
      <w:r>
        <w:t xml:space="preserve"> of these clients saw dramatic BMI reductions in 8 weeks (</w:t>
      </w:r>
      <w:r w:rsidR="000F00E8">
        <w:t>48.2-41.3, 53-46, 45-42</w:t>
      </w:r>
      <w:r>
        <w:t>).</w:t>
      </w:r>
    </w:p>
    <w:p w:rsidR="000C263C" w:rsidRPr="000C263C" w:rsidRDefault="000C263C" w:rsidP="000C26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BMI Classification Results</w:t>
      </w:r>
    </w:p>
    <w:tbl>
      <w:tblPr>
        <w:tblStyle w:val="TableGrid"/>
        <w:tblW w:w="0" w:type="auto"/>
        <w:tblLook w:val="04A0"/>
      </w:tblPr>
      <w:tblGrid>
        <w:gridCol w:w="1184"/>
        <w:gridCol w:w="1636"/>
        <w:gridCol w:w="2492"/>
        <w:gridCol w:w="1656"/>
        <w:gridCol w:w="1656"/>
        <w:gridCol w:w="1656"/>
      </w:tblGrid>
      <w:tr w:rsidR="009F7B19" w:rsidRPr="009F7B19" w:rsidTr="009F7B19">
        <w:trPr>
          <w:trHeight w:val="410"/>
        </w:trPr>
        <w:tc>
          <w:tcPr>
            <w:tcW w:w="1184" w:type="dxa"/>
            <w:noWrap/>
            <w:hideMark/>
          </w:tcPr>
          <w:p w:rsidR="009F7B19" w:rsidRPr="009F7B19" w:rsidRDefault="009F7B19">
            <w:r w:rsidRPr="009F7B19">
              <w:t> </w:t>
            </w:r>
          </w:p>
        </w:tc>
        <w:tc>
          <w:tcPr>
            <w:tcW w:w="1636" w:type="dxa"/>
            <w:noWrap/>
            <w:hideMark/>
          </w:tcPr>
          <w:p w:rsidR="009F7B19" w:rsidRPr="009F7B19" w:rsidRDefault="009F7B19">
            <w:r w:rsidRPr="009F7B19">
              <w:t>Normal</w:t>
            </w:r>
          </w:p>
        </w:tc>
        <w:tc>
          <w:tcPr>
            <w:tcW w:w="2492" w:type="dxa"/>
            <w:noWrap/>
            <w:hideMark/>
          </w:tcPr>
          <w:p w:rsidR="009F7B19" w:rsidRPr="009F7B19" w:rsidRDefault="009F7B19">
            <w:r w:rsidRPr="009F7B19">
              <w:t>Overweight</w:t>
            </w:r>
          </w:p>
        </w:tc>
        <w:tc>
          <w:tcPr>
            <w:tcW w:w="1656" w:type="dxa"/>
            <w:noWrap/>
            <w:hideMark/>
          </w:tcPr>
          <w:p w:rsidR="009F7B19" w:rsidRPr="009F7B19" w:rsidRDefault="009F7B19">
            <w:r w:rsidRPr="009F7B19">
              <w:t>Class 1</w:t>
            </w:r>
          </w:p>
        </w:tc>
        <w:tc>
          <w:tcPr>
            <w:tcW w:w="1656" w:type="dxa"/>
            <w:noWrap/>
            <w:hideMark/>
          </w:tcPr>
          <w:p w:rsidR="009F7B19" w:rsidRPr="009F7B19" w:rsidRDefault="009F7B19">
            <w:r w:rsidRPr="009F7B19">
              <w:t>Class 2</w:t>
            </w:r>
          </w:p>
        </w:tc>
        <w:tc>
          <w:tcPr>
            <w:tcW w:w="1656" w:type="dxa"/>
            <w:noWrap/>
            <w:hideMark/>
          </w:tcPr>
          <w:p w:rsidR="009F7B19" w:rsidRPr="009F7B19" w:rsidRDefault="009F7B19">
            <w:r w:rsidRPr="009F7B19">
              <w:t>Class 3</w:t>
            </w:r>
          </w:p>
        </w:tc>
      </w:tr>
      <w:tr w:rsidR="009F7B19" w:rsidRPr="009F7B19" w:rsidTr="009F7B19">
        <w:trPr>
          <w:trHeight w:val="410"/>
        </w:trPr>
        <w:tc>
          <w:tcPr>
            <w:tcW w:w="1184" w:type="dxa"/>
            <w:noWrap/>
            <w:hideMark/>
          </w:tcPr>
          <w:p w:rsidR="009F7B19" w:rsidRPr="009F7B19" w:rsidRDefault="009F7B19">
            <w:r w:rsidRPr="009F7B19">
              <w:t>Prior</w:t>
            </w:r>
          </w:p>
        </w:tc>
        <w:tc>
          <w:tcPr>
            <w:tcW w:w="1636" w:type="dxa"/>
            <w:noWrap/>
            <w:hideMark/>
          </w:tcPr>
          <w:p w:rsidR="009F7B19" w:rsidRPr="009F7B19" w:rsidRDefault="009F7B19" w:rsidP="009F7B19">
            <w:r w:rsidRPr="009F7B19">
              <w:t>0</w:t>
            </w:r>
          </w:p>
        </w:tc>
        <w:tc>
          <w:tcPr>
            <w:tcW w:w="2492" w:type="dxa"/>
            <w:noWrap/>
            <w:hideMark/>
          </w:tcPr>
          <w:p w:rsidR="009F7B19" w:rsidRPr="009F7B19" w:rsidRDefault="009F7B19" w:rsidP="009F7B19">
            <w:r w:rsidRPr="009F7B19">
              <w:t>5</w:t>
            </w:r>
          </w:p>
        </w:tc>
        <w:tc>
          <w:tcPr>
            <w:tcW w:w="1656" w:type="dxa"/>
            <w:noWrap/>
            <w:hideMark/>
          </w:tcPr>
          <w:p w:rsidR="009F7B19" w:rsidRPr="009F7B19" w:rsidRDefault="009F7B19" w:rsidP="009F7B19">
            <w:r w:rsidRPr="009F7B19">
              <w:t>6</w:t>
            </w:r>
          </w:p>
        </w:tc>
        <w:tc>
          <w:tcPr>
            <w:tcW w:w="1656" w:type="dxa"/>
            <w:noWrap/>
            <w:hideMark/>
          </w:tcPr>
          <w:p w:rsidR="009F7B19" w:rsidRPr="009F7B19" w:rsidRDefault="009F7B19" w:rsidP="009F7B19">
            <w:r w:rsidRPr="009F7B19">
              <w:t>3</w:t>
            </w:r>
          </w:p>
        </w:tc>
        <w:tc>
          <w:tcPr>
            <w:tcW w:w="1656" w:type="dxa"/>
            <w:noWrap/>
            <w:hideMark/>
          </w:tcPr>
          <w:p w:rsidR="009F7B19" w:rsidRPr="009F7B19" w:rsidRDefault="009F7B19" w:rsidP="009F7B19">
            <w:r w:rsidRPr="009F7B19">
              <w:t>6</w:t>
            </w:r>
          </w:p>
        </w:tc>
      </w:tr>
      <w:tr w:rsidR="009F7B19" w:rsidRPr="009F7B19" w:rsidTr="009F7B19">
        <w:trPr>
          <w:trHeight w:val="410"/>
        </w:trPr>
        <w:tc>
          <w:tcPr>
            <w:tcW w:w="1184" w:type="dxa"/>
            <w:noWrap/>
            <w:hideMark/>
          </w:tcPr>
          <w:p w:rsidR="009F7B19" w:rsidRPr="009F7B19" w:rsidRDefault="009F7B19">
            <w:r w:rsidRPr="009F7B19">
              <w:t>Post</w:t>
            </w:r>
          </w:p>
        </w:tc>
        <w:tc>
          <w:tcPr>
            <w:tcW w:w="1636" w:type="dxa"/>
            <w:noWrap/>
            <w:hideMark/>
          </w:tcPr>
          <w:p w:rsidR="009F7B19" w:rsidRPr="009F7B19" w:rsidRDefault="009F7B19" w:rsidP="009F7B19">
            <w:r w:rsidRPr="009F7B19">
              <w:t>3</w:t>
            </w:r>
          </w:p>
        </w:tc>
        <w:tc>
          <w:tcPr>
            <w:tcW w:w="2492" w:type="dxa"/>
            <w:noWrap/>
            <w:hideMark/>
          </w:tcPr>
          <w:p w:rsidR="009F7B19" w:rsidRPr="009F7B19" w:rsidRDefault="009F7B19" w:rsidP="009F7B19">
            <w:r w:rsidRPr="009F7B19">
              <w:t>8</w:t>
            </w:r>
          </w:p>
        </w:tc>
        <w:tc>
          <w:tcPr>
            <w:tcW w:w="1656" w:type="dxa"/>
            <w:noWrap/>
            <w:hideMark/>
          </w:tcPr>
          <w:p w:rsidR="009F7B19" w:rsidRPr="009F7B19" w:rsidRDefault="009F7B19" w:rsidP="009F7B19">
            <w:r w:rsidRPr="009F7B19">
              <w:t>3</w:t>
            </w:r>
          </w:p>
        </w:tc>
        <w:tc>
          <w:tcPr>
            <w:tcW w:w="1656" w:type="dxa"/>
            <w:noWrap/>
            <w:hideMark/>
          </w:tcPr>
          <w:p w:rsidR="009F7B19" w:rsidRPr="009F7B19" w:rsidRDefault="009F7B19" w:rsidP="009F7B19">
            <w:r w:rsidRPr="009F7B19">
              <w:t>3</w:t>
            </w:r>
          </w:p>
        </w:tc>
        <w:tc>
          <w:tcPr>
            <w:tcW w:w="1656" w:type="dxa"/>
            <w:noWrap/>
            <w:hideMark/>
          </w:tcPr>
          <w:p w:rsidR="009F7B19" w:rsidRPr="009F7B19" w:rsidRDefault="009F7B19" w:rsidP="009F7B19">
            <w:r w:rsidRPr="009F7B19">
              <w:t>3</w:t>
            </w:r>
          </w:p>
        </w:tc>
      </w:tr>
    </w:tbl>
    <w:p w:rsidR="00726ADB" w:rsidRDefault="00726ADB" w:rsidP="004C3846"/>
    <w:p w:rsidR="00726ADB" w:rsidRDefault="00726ADB" w:rsidP="00726ADB">
      <w:pPr>
        <w:rPr>
          <w:b/>
          <w:color w:val="FF0000"/>
        </w:rPr>
      </w:pPr>
      <w:r w:rsidRPr="00521401">
        <w:rPr>
          <w:b/>
          <w:u w:val="single"/>
        </w:rPr>
        <w:t>The</w:t>
      </w:r>
      <w:r>
        <w:rPr>
          <w:b/>
          <w:u w:val="single"/>
        </w:rPr>
        <w:t xml:space="preserve"> loss of the</w:t>
      </w:r>
      <w:r w:rsidRPr="00521401">
        <w:rPr>
          <w:b/>
          <w:u w:val="single"/>
        </w:rPr>
        <w:t xml:space="preserve"> first 5-10% of initial body weight</w:t>
      </w:r>
      <w:r>
        <w:t xml:space="preserve"> is when the greatest health improvements occur, according to current research</w:t>
      </w:r>
      <w:r w:rsidRPr="00DB148A">
        <w:t>.  With these 2</w:t>
      </w:r>
      <w:r>
        <w:t>0</w:t>
      </w:r>
      <w:r w:rsidRPr="00DB148A">
        <w:t xml:space="preserve"> clients, it took </w:t>
      </w:r>
      <w:r w:rsidRPr="00253801">
        <w:rPr>
          <w:b/>
          <w:color w:val="FF0000"/>
        </w:rPr>
        <w:t xml:space="preserve">men an average of </w:t>
      </w:r>
      <w:r w:rsidR="00A532CC">
        <w:rPr>
          <w:b/>
          <w:color w:val="FF0000"/>
        </w:rPr>
        <w:t>5.5</w:t>
      </w:r>
      <w:r w:rsidRPr="00253801">
        <w:rPr>
          <w:b/>
          <w:color w:val="FF0000"/>
        </w:rPr>
        <w:t xml:space="preserve"> weeks to lose the first 10% of initial body weight and women took an average of </w:t>
      </w:r>
      <w:r w:rsidR="00A532CC">
        <w:rPr>
          <w:b/>
          <w:color w:val="FF0000"/>
        </w:rPr>
        <w:t>5.6</w:t>
      </w:r>
      <w:r w:rsidRPr="00253801">
        <w:rPr>
          <w:b/>
          <w:color w:val="FF0000"/>
        </w:rPr>
        <w:t xml:space="preserve"> weeks</w:t>
      </w:r>
      <w:r w:rsidR="00E867FE">
        <w:rPr>
          <w:b/>
          <w:color w:val="FF0000"/>
        </w:rPr>
        <w:t>.</w:t>
      </w:r>
    </w:p>
    <w:p w:rsidR="003111FF" w:rsidRDefault="00726ADB" w:rsidP="00C9193B">
      <w:pPr>
        <w:jc w:val="center"/>
        <w:rPr>
          <w:noProof/>
        </w:rPr>
      </w:pPr>
      <w:bookmarkStart w:id="0" w:name="_GoBack"/>
      <w:bookmarkEnd w:id="0"/>
      <w:r w:rsidRPr="008748CF">
        <w:rPr>
          <w:b/>
          <w:sz w:val="32"/>
          <w:szCs w:val="32"/>
          <w:u w:val="single"/>
        </w:rPr>
        <w:lastRenderedPageBreak/>
        <w:t xml:space="preserve">8 Weeks on the Ideal Protein Protocol </w:t>
      </w:r>
      <w:r>
        <w:rPr>
          <w:b/>
          <w:sz w:val="32"/>
          <w:szCs w:val="32"/>
          <w:u w:val="single"/>
        </w:rPr>
        <w:t>–</w:t>
      </w:r>
      <w:r w:rsidRPr="008748CF">
        <w:rPr>
          <w:b/>
          <w:sz w:val="32"/>
          <w:szCs w:val="32"/>
          <w:u w:val="single"/>
        </w:rPr>
        <w:t xml:space="preserve"> Males</w:t>
      </w:r>
    </w:p>
    <w:p w:rsidR="00E867FE" w:rsidRPr="00726ADB" w:rsidRDefault="00A532CC" w:rsidP="00726ADB">
      <w:pPr>
        <w:jc w:val="center"/>
        <w:rPr>
          <w:b/>
          <w:color w:val="FF0000"/>
        </w:rPr>
      </w:pPr>
      <w:r>
        <w:rPr>
          <w:noProof/>
        </w:rPr>
        <w:drawing>
          <wp:inline distT="0" distB="0" distL="0" distR="0">
            <wp:extent cx="3935896" cy="3562184"/>
            <wp:effectExtent l="0" t="0" r="7620" b="63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2424AE80-2004-5841-9F13-F04FE3D0E6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26ADB" w:rsidRDefault="00A532CC" w:rsidP="00726ADB">
      <w:pPr>
        <w:jc w:val="center"/>
      </w:pPr>
      <w:r>
        <w:rPr>
          <w:noProof/>
        </w:rPr>
        <w:drawing>
          <wp:inline distT="0" distB="0" distL="0" distR="0">
            <wp:extent cx="3935896" cy="2250219"/>
            <wp:effectExtent l="0" t="0" r="7620" b="1714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8F00A32D-25F8-2C45-8C34-F1EAE68B60A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26ADB" w:rsidRDefault="00726ADB" w:rsidP="00726ADB">
      <w:pPr>
        <w:jc w:val="center"/>
      </w:pPr>
    </w:p>
    <w:p w:rsidR="00726ADB" w:rsidRDefault="00EE5692" w:rsidP="00726ADB">
      <w:pPr>
        <w:jc w:val="center"/>
      </w:pPr>
      <w:r>
        <w:rPr>
          <w:noProof/>
        </w:rPr>
        <w:drawing>
          <wp:inline distT="0" distB="0" distL="0" distR="0">
            <wp:extent cx="4181861" cy="224657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871" cy="22578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67FE" w:rsidRDefault="00E867FE" w:rsidP="00BB4E75">
      <w:pPr>
        <w:jc w:val="center"/>
        <w:rPr>
          <w:b/>
          <w:sz w:val="32"/>
          <w:szCs w:val="32"/>
          <w:u w:val="single"/>
        </w:rPr>
      </w:pPr>
    </w:p>
    <w:p w:rsidR="00BB4E75" w:rsidRPr="008748CF" w:rsidRDefault="00BB4E75" w:rsidP="00EE569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8 Weeks on the</w:t>
      </w:r>
      <w:r w:rsidRPr="008748CF">
        <w:rPr>
          <w:b/>
          <w:sz w:val="32"/>
          <w:szCs w:val="32"/>
          <w:u w:val="single"/>
        </w:rPr>
        <w:t xml:space="preserve"> Ideal Protein</w:t>
      </w:r>
      <w:r>
        <w:rPr>
          <w:b/>
          <w:sz w:val="32"/>
          <w:szCs w:val="32"/>
          <w:u w:val="single"/>
        </w:rPr>
        <w:t xml:space="preserve"> Protocol</w:t>
      </w:r>
    </w:p>
    <w:p w:rsidR="00BB4E75" w:rsidRDefault="00EE5692" w:rsidP="00726ADB">
      <w:pPr>
        <w:jc w:val="center"/>
      </w:pPr>
      <w:r>
        <w:rPr>
          <w:noProof/>
        </w:rPr>
        <w:drawing>
          <wp:inline distT="0" distB="0" distL="0" distR="0">
            <wp:extent cx="3652075" cy="3637308"/>
            <wp:effectExtent l="0" t="0" r="571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526" cy="36576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6ADB" w:rsidRDefault="00EE5692" w:rsidP="00726ADB">
      <w:pPr>
        <w:jc w:val="center"/>
      </w:pPr>
      <w:r>
        <w:rPr>
          <w:noProof/>
        </w:rPr>
        <w:drawing>
          <wp:inline distT="0" distB="0" distL="0" distR="0">
            <wp:extent cx="5032019" cy="197987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972" cy="2058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4E75" w:rsidRDefault="00BB4E75" w:rsidP="00726ADB">
      <w:pPr>
        <w:jc w:val="center"/>
      </w:pPr>
    </w:p>
    <w:p w:rsidR="00BB4E75" w:rsidRDefault="00EE5692" w:rsidP="00726ADB">
      <w:pPr>
        <w:jc w:val="center"/>
      </w:pPr>
      <w:r>
        <w:rPr>
          <w:noProof/>
        </w:rPr>
        <w:drawing>
          <wp:inline distT="0" distB="0" distL="0" distR="0">
            <wp:extent cx="4985468" cy="2235731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357" cy="2280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1160" w:rsidRDefault="008A1160" w:rsidP="00BB4E75">
      <w:pPr>
        <w:jc w:val="center"/>
        <w:rPr>
          <w:b/>
          <w:sz w:val="32"/>
          <w:szCs w:val="32"/>
          <w:u w:val="single"/>
        </w:rPr>
      </w:pPr>
    </w:p>
    <w:p w:rsidR="00BB4E75" w:rsidRPr="008748CF" w:rsidRDefault="00BB4E75" w:rsidP="00BB4E75">
      <w:pPr>
        <w:jc w:val="center"/>
        <w:rPr>
          <w:b/>
          <w:sz w:val="32"/>
          <w:szCs w:val="32"/>
          <w:u w:val="single"/>
        </w:rPr>
      </w:pPr>
      <w:r w:rsidRPr="008748CF">
        <w:rPr>
          <w:b/>
          <w:sz w:val="32"/>
          <w:szCs w:val="32"/>
          <w:u w:val="single"/>
        </w:rPr>
        <w:t>BMI Reduction After 8 Weeks on Ideal Protein</w:t>
      </w:r>
    </w:p>
    <w:p w:rsidR="00BB4E75" w:rsidRDefault="00EE5692" w:rsidP="00726ADB">
      <w:pPr>
        <w:jc w:val="center"/>
      </w:pPr>
      <w:r>
        <w:rPr>
          <w:noProof/>
        </w:rPr>
        <w:drawing>
          <wp:inline distT="0" distB="0" distL="0" distR="0">
            <wp:extent cx="4255135" cy="34505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135" cy="345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4E75" w:rsidRDefault="00EE5692" w:rsidP="00726ADB">
      <w:pPr>
        <w:jc w:val="center"/>
      </w:pPr>
      <w:r>
        <w:rPr>
          <w:noProof/>
        </w:rPr>
        <w:drawing>
          <wp:inline distT="0" distB="0" distL="0" distR="0">
            <wp:extent cx="4237236" cy="36257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745" cy="36484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B4E75" w:rsidSect="00C527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3111FF"/>
    <w:rsid w:val="000C263C"/>
    <w:rsid w:val="000F00E8"/>
    <w:rsid w:val="001056C2"/>
    <w:rsid w:val="001F0248"/>
    <w:rsid w:val="0025151F"/>
    <w:rsid w:val="003111FF"/>
    <w:rsid w:val="003611E3"/>
    <w:rsid w:val="004C3846"/>
    <w:rsid w:val="004E25D1"/>
    <w:rsid w:val="00542F23"/>
    <w:rsid w:val="005575A7"/>
    <w:rsid w:val="00726ADB"/>
    <w:rsid w:val="008A1160"/>
    <w:rsid w:val="009423D5"/>
    <w:rsid w:val="009F7B19"/>
    <w:rsid w:val="00A532CC"/>
    <w:rsid w:val="00AE3302"/>
    <w:rsid w:val="00B4546B"/>
    <w:rsid w:val="00BB4E75"/>
    <w:rsid w:val="00BE3757"/>
    <w:rsid w:val="00C52725"/>
    <w:rsid w:val="00C9193B"/>
    <w:rsid w:val="00CF25EE"/>
    <w:rsid w:val="00E867FE"/>
    <w:rsid w:val="00EA5D73"/>
    <w:rsid w:val="00EE5692"/>
    <w:rsid w:val="00F9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3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2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image" Target="media/image6.png"/><Relationship Id="rId5" Type="http://schemas.openxmlformats.org/officeDocument/2006/relationships/chart" Target="charts/chart1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Weight Loss After 8 Weeks - Males</a:t>
            </a:r>
          </a:p>
        </c:rich>
      </c:tx>
      <c:spPr>
        <a:noFill/>
        <a:ln>
          <a:noFill/>
        </a:ln>
        <a:effectLst/>
      </c:spPr>
    </c:title>
    <c:plotArea>
      <c:layout/>
      <c:scatterChart>
        <c:scatterStyle val="lineMarker"/>
        <c:ser>
          <c:idx val="0"/>
          <c:order val="0"/>
          <c:tx>
            <c:strRef>
              <c:f>'Don''t touch'!$A$3</c:f>
              <c:strCache>
                <c:ptCount val="1"/>
                <c:pt idx="0">
                  <c:v>Client 1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strRef>
              <c:f>('Don''t touch'!$D$2,'Don''t touch'!$F$2)</c:f>
              <c:strCache>
                <c:ptCount val="2"/>
                <c:pt idx="0">
                  <c:v>Starting Weight</c:v>
                </c:pt>
                <c:pt idx="1">
                  <c:v>Ending Weight</c:v>
                </c:pt>
              </c:strCache>
            </c:strRef>
          </c:xVal>
          <c:yVal>
            <c:numRef>
              <c:f>('Don''t touch'!$D$3,'Don''t touch'!$F$3)</c:f>
              <c:numCache>
                <c:formatCode>General</c:formatCode>
                <c:ptCount val="2"/>
                <c:pt idx="0">
                  <c:v>345.8</c:v>
                </c:pt>
                <c:pt idx="1">
                  <c:v>295.8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0-5BCE-4DA1-86A7-09D38D5EDACE}"/>
            </c:ext>
          </c:extLst>
        </c:ser>
        <c:ser>
          <c:idx val="1"/>
          <c:order val="1"/>
          <c:tx>
            <c:strRef>
              <c:f>'Don''t touch'!$A$4</c:f>
              <c:strCache>
                <c:ptCount val="1"/>
                <c:pt idx="0">
                  <c:v>Client 2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strRef>
              <c:f>('Don''t touch'!$D$2,'Don''t touch'!$F$2)</c:f>
              <c:strCache>
                <c:ptCount val="2"/>
                <c:pt idx="0">
                  <c:v>Starting Weight</c:v>
                </c:pt>
                <c:pt idx="1">
                  <c:v>Ending Weight</c:v>
                </c:pt>
              </c:strCache>
            </c:strRef>
          </c:xVal>
          <c:yVal>
            <c:numRef>
              <c:f>('Don''t touch'!$D$4,'Don''t touch'!$F$4)</c:f>
              <c:numCache>
                <c:formatCode>General</c:formatCode>
                <c:ptCount val="2"/>
                <c:pt idx="0">
                  <c:v>279.8</c:v>
                </c:pt>
                <c:pt idx="1">
                  <c:v>230.8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1-5BCE-4DA1-86A7-09D38D5EDACE}"/>
            </c:ext>
          </c:extLst>
        </c:ser>
        <c:ser>
          <c:idx val="2"/>
          <c:order val="2"/>
          <c:tx>
            <c:strRef>
              <c:f>'Don''t touch'!$A$5</c:f>
              <c:strCache>
                <c:ptCount val="1"/>
                <c:pt idx="0">
                  <c:v>Client 3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strRef>
              <c:f>('Don''t touch'!$D$2,'Don''t touch'!$F$2)</c:f>
              <c:strCache>
                <c:ptCount val="2"/>
                <c:pt idx="0">
                  <c:v>Starting Weight</c:v>
                </c:pt>
                <c:pt idx="1">
                  <c:v>Ending Weight</c:v>
                </c:pt>
              </c:strCache>
            </c:strRef>
          </c:xVal>
          <c:yVal>
            <c:numRef>
              <c:f>('Don''t touch'!$D$5,'Don''t touch'!$F$5)</c:f>
              <c:numCache>
                <c:formatCode>General</c:formatCode>
                <c:ptCount val="2"/>
                <c:pt idx="0">
                  <c:v>205.4</c:v>
                </c:pt>
                <c:pt idx="1">
                  <c:v>178.8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2-5BCE-4DA1-86A7-09D38D5EDACE}"/>
            </c:ext>
          </c:extLst>
        </c:ser>
        <c:ser>
          <c:idx val="3"/>
          <c:order val="3"/>
          <c:tx>
            <c:strRef>
              <c:f>'Don''t touch'!$A$6</c:f>
              <c:strCache>
                <c:ptCount val="1"/>
                <c:pt idx="0">
                  <c:v>Client 4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xVal>
            <c:strRef>
              <c:f>('Don''t touch'!$D$2,'Don''t touch'!$F$2)</c:f>
              <c:strCache>
                <c:ptCount val="2"/>
                <c:pt idx="0">
                  <c:v>Starting Weight</c:v>
                </c:pt>
                <c:pt idx="1">
                  <c:v>Ending Weight</c:v>
                </c:pt>
              </c:strCache>
            </c:strRef>
          </c:xVal>
          <c:yVal>
            <c:numRef>
              <c:f>('Don''t touch'!$D$6,'Don''t touch'!$F$6)</c:f>
              <c:numCache>
                <c:formatCode>General</c:formatCode>
                <c:ptCount val="2"/>
                <c:pt idx="0">
                  <c:v>393.4</c:v>
                </c:pt>
                <c:pt idx="1">
                  <c:v>339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3-5BCE-4DA1-86A7-09D38D5EDACE}"/>
            </c:ext>
          </c:extLst>
        </c:ser>
        <c:ser>
          <c:idx val="4"/>
          <c:order val="4"/>
          <c:tx>
            <c:strRef>
              <c:f>'Don''t touch'!$A$7</c:f>
              <c:strCache>
                <c:ptCount val="1"/>
                <c:pt idx="0">
                  <c:v>Client 5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xVal>
            <c:strRef>
              <c:f>('Don''t touch'!$D$2,'Don''t touch'!$F$2)</c:f>
              <c:strCache>
                <c:ptCount val="2"/>
                <c:pt idx="0">
                  <c:v>Starting Weight</c:v>
                </c:pt>
                <c:pt idx="1">
                  <c:v>Ending Weight</c:v>
                </c:pt>
              </c:strCache>
            </c:strRef>
          </c:xVal>
          <c:yVal>
            <c:numRef>
              <c:f>('Don''t touch'!$D$7,'Don''t touch'!$F$7)</c:f>
              <c:numCache>
                <c:formatCode>General</c:formatCode>
                <c:ptCount val="2"/>
                <c:pt idx="0">
                  <c:v>310</c:v>
                </c:pt>
                <c:pt idx="1">
                  <c:v>286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4-5BCE-4DA1-86A7-09D38D5EDACE}"/>
            </c:ext>
          </c:extLst>
        </c:ser>
        <c:ser>
          <c:idx val="5"/>
          <c:order val="5"/>
          <c:tx>
            <c:strRef>
              <c:f>'Don''t touch'!$A$8</c:f>
              <c:strCache>
                <c:ptCount val="1"/>
                <c:pt idx="0">
                  <c:v>Client 6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xVal>
            <c:strRef>
              <c:f>('Don''t touch'!$D$2,'Don''t touch'!$F$2)</c:f>
              <c:strCache>
                <c:ptCount val="2"/>
                <c:pt idx="0">
                  <c:v>Starting Weight</c:v>
                </c:pt>
                <c:pt idx="1">
                  <c:v>Ending Weight</c:v>
                </c:pt>
              </c:strCache>
            </c:strRef>
          </c:xVal>
          <c:yVal>
            <c:numRef>
              <c:f>('Don''t touch'!$D$8,'Don''t touch'!$F$8)</c:f>
              <c:numCache>
                <c:formatCode>General</c:formatCode>
                <c:ptCount val="2"/>
                <c:pt idx="0">
                  <c:v>306</c:v>
                </c:pt>
                <c:pt idx="1">
                  <c:v>266.2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5-5BCE-4DA1-86A7-09D38D5EDACE}"/>
            </c:ext>
          </c:extLst>
        </c:ser>
        <c:ser>
          <c:idx val="6"/>
          <c:order val="6"/>
          <c:tx>
            <c:strRef>
              <c:f>'Don''t touch'!$A$9</c:f>
              <c:strCache>
                <c:ptCount val="1"/>
                <c:pt idx="0">
                  <c:v>Client 7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xVal>
            <c:strRef>
              <c:f>('Don''t touch'!$D$2,'Don''t touch'!$F$2)</c:f>
              <c:strCache>
                <c:ptCount val="2"/>
                <c:pt idx="0">
                  <c:v>Starting Weight</c:v>
                </c:pt>
                <c:pt idx="1">
                  <c:v>Ending Weight</c:v>
                </c:pt>
              </c:strCache>
            </c:strRef>
          </c:xVal>
          <c:yVal>
            <c:numRef>
              <c:f>('Don''t touch'!$D$9,'Don''t touch'!$F$9)</c:f>
              <c:numCache>
                <c:formatCode>General</c:formatCode>
                <c:ptCount val="2"/>
                <c:pt idx="0">
                  <c:v>245.8</c:v>
                </c:pt>
                <c:pt idx="1">
                  <c:v>210.4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6-5BCE-4DA1-86A7-09D38D5EDACE}"/>
            </c:ext>
          </c:extLst>
        </c:ser>
        <c:ser>
          <c:idx val="7"/>
          <c:order val="7"/>
          <c:tx>
            <c:strRef>
              <c:f>'Don''t touch'!$A$10</c:f>
              <c:strCache>
                <c:ptCount val="1"/>
                <c:pt idx="0">
                  <c:v>Client 8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60000"/>
                </a:schemeClr>
              </a:solidFill>
              <a:ln w="9525">
                <a:solidFill>
                  <a:schemeClr val="accent2">
                    <a:lumMod val="60000"/>
                  </a:schemeClr>
                </a:solidFill>
              </a:ln>
              <a:effectLst/>
            </c:spPr>
          </c:marker>
          <c:xVal>
            <c:strRef>
              <c:f>('Don''t touch'!$D$2,'Don''t touch'!$F$2)</c:f>
              <c:strCache>
                <c:ptCount val="2"/>
                <c:pt idx="0">
                  <c:v>Starting Weight</c:v>
                </c:pt>
                <c:pt idx="1">
                  <c:v>Ending Weight</c:v>
                </c:pt>
              </c:strCache>
            </c:strRef>
          </c:xVal>
          <c:yVal>
            <c:numRef>
              <c:f>('Don''t touch'!$D$10,'Don''t touch'!$F$10)</c:f>
              <c:numCache>
                <c:formatCode>General</c:formatCode>
                <c:ptCount val="2"/>
                <c:pt idx="0">
                  <c:v>220.2</c:v>
                </c:pt>
                <c:pt idx="1">
                  <c:v>191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7-5BCE-4DA1-86A7-09D38D5EDACE}"/>
            </c:ext>
          </c:extLst>
        </c:ser>
        <c:ser>
          <c:idx val="8"/>
          <c:order val="8"/>
          <c:tx>
            <c:strRef>
              <c:f>'Don''t touch'!$A$11</c:f>
              <c:strCache>
                <c:ptCount val="1"/>
                <c:pt idx="0">
                  <c:v>Client 9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60000"/>
                </a:schemeClr>
              </a:solidFill>
              <a:ln w="9525">
                <a:solidFill>
                  <a:schemeClr val="accent3">
                    <a:lumMod val="60000"/>
                  </a:schemeClr>
                </a:solidFill>
              </a:ln>
              <a:effectLst/>
            </c:spPr>
          </c:marker>
          <c:xVal>
            <c:strRef>
              <c:f>('Don''t touch'!$D$2,'Don''t touch'!$F$2)</c:f>
              <c:strCache>
                <c:ptCount val="2"/>
                <c:pt idx="0">
                  <c:v>Starting Weight</c:v>
                </c:pt>
                <c:pt idx="1">
                  <c:v>Ending Weight</c:v>
                </c:pt>
              </c:strCache>
            </c:strRef>
          </c:xVal>
          <c:yVal>
            <c:numRef>
              <c:f>('Don''t touch'!$D$11,'Don''t touch'!$F$11)</c:f>
              <c:numCache>
                <c:formatCode>General</c:formatCode>
                <c:ptCount val="2"/>
                <c:pt idx="0">
                  <c:v>220.2</c:v>
                </c:pt>
                <c:pt idx="1">
                  <c:v>184.4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8-5BCE-4DA1-86A7-09D38D5EDACE}"/>
            </c:ext>
          </c:extLst>
        </c:ser>
        <c:ser>
          <c:idx val="9"/>
          <c:order val="9"/>
          <c:tx>
            <c:strRef>
              <c:f>'Don''t touch'!$A$12</c:f>
              <c:strCache>
                <c:ptCount val="1"/>
                <c:pt idx="0">
                  <c:v>Client 10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60000"/>
                </a:schemeClr>
              </a:solidFill>
              <a:ln w="9525">
                <a:solidFill>
                  <a:schemeClr val="accent4">
                    <a:lumMod val="60000"/>
                  </a:schemeClr>
                </a:solidFill>
              </a:ln>
              <a:effectLst/>
            </c:spPr>
          </c:marker>
          <c:xVal>
            <c:strRef>
              <c:f>('Don''t touch'!$D$2,'Don''t touch'!$F$2)</c:f>
              <c:strCache>
                <c:ptCount val="2"/>
                <c:pt idx="0">
                  <c:v>Starting Weight</c:v>
                </c:pt>
                <c:pt idx="1">
                  <c:v>Ending Weight</c:v>
                </c:pt>
              </c:strCache>
            </c:strRef>
          </c:xVal>
          <c:yVal>
            <c:numRef>
              <c:f>('Don''t touch'!$D$12,'Don''t touch'!$F$12)</c:f>
              <c:numCache>
                <c:formatCode>General</c:formatCode>
                <c:ptCount val="2"/>
                <c:pt idx="0">
                  <c:v>245.2</c:v>
                </c:pt>
                <c:pt idx="1">
                  <c:v>210.4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9-5BCE-4DA1-86A7-09D38D5EDACE}"/>
            </c:ext>
          </c:extLst>
        </c:ser>
        <c:axId val="99244672"/>
        <c:axId val="99258752"/>
      </c:scatterChart>
      <c:valAx>
        <c:axId val="99244672"/>
        <c:scaling>
          <c:orientation val="minMax"/>
          <c:max val="3"/>
          <c:min val="0"/>
        </c:scaling>
        <c:delete val="1"/>
        <c:axPos val="t"/>
        <c:majorGridlines>
          <c:spPr>
            <a:ln w="9525" cap="flat" cmpd="sng" algn="ctr">
              <a:solidFill>
                <a:schemeClr val="bg2">
                  <a:alpha val="40000"/>
                </a:schemeClr>
              </a:solidFill>
              <a:round/>
            </a:ln>
            <a:effectLst/>
          </c:spPr>
        </c:majorGridlines>
        <c:numFmt formatCode="@" sourceLinked="0"/>
        <c:tickLblPos val="none"/>
        <c:crossAx val="99258752"/>
        <c:crosses val="max"/>
        <c:crossBetween val="midCat"/>
        <c:majorUnit val="1"/>
      </c:valAx>
      <c:valAx>
        <c:axId val="992587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bg2">
                  <a:alpha val="4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Weight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244672"/>
        <c:crossesAt val="0"/>
        <c:crossBetween val="midCat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n-US"/>
              <a:t>Average Weight</a:t>
            </a:r>
            <a:r>
              <a:rPr lang="en-US" baseline="0"/>
              <a:t> Lost per Week, </a:t>
            </a:r>
            <a:r>
              <a:rPr lang="en-US"/>
              <a:t>Males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'Don''t touch'!$H$2</c:f>
              <c:strCache>
                <c:ptCount val="1"/>
                <c:pt idx="0">
                  <c:v>Avg.lb/wk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'Don''t touch'!$A$3:$A$12</c:f>
              <c:strCache>
                <c:ptCount val="10"/>
                <c:pt idx="0">
                  <c:v>Client 1</c:v>
                </c:pt>
                <c:pt idx="1">
                  <c:v>Client 2</c:v>
                </c:pt>
                <c:pt idx="2">
                  <c:v>Client 3</c:v>
                </c:pt>
                <c:pt idx="3">
                  <c:v>Client 4</c:v>
                </c:pt>
                <c:pt idx="4">
                  <c:v>Client 5</c:v>
                </c:pt>
                <c:pt idx="5">
                  <c:v>Client 6</c:v>
                </c:pt>
                <c:pt idx="6">
                  <c:v>Client 7</c:v>
                </c:pt>
                <c:pt idx="7">
                  <c:v>Client 8</c:v>
                </c:pt>
                <c:pt idx="8">
                  <c:v>Client 9</c:v>
                </c:pt>
                <c:pt idx="9">
                  <c:v>Client 10</c:v>
                </c:pt>
              </c:strCache>
            </c:strRef>
          </c:cat>
          <c:val>
            <c:numRef>
              <c:f>'Don''t touch'!$H$3:$H$12</c:f>
              <c:numCache>
                <c:formatCode>General</c:formatCode>
                <c:ptCount val="10"/>
                <c:pt idx="0">
                  <c:v>6.25</c:v>
                </c:pt>
                <c:pt idx="1">
                  <c:v>6.1249999999999973</c:v>
                </c:pt>
                <c:pt idx="2">
                  <c:v>3.3</c:v>
                </c:pt>
                <c:pt idx="3">
                  <c:v>6.8</c:v>
                </c:pt>
                <c:pt idx="4">
                  <c:v>3</c:v>
                </c:pt>
                <c:pt idx="5">
                  <c:v>4.9749999999999996</c:v>
                </c:pt>
                <c:pt idx="6">
                  <c:v>4.424999999999998</c:v>
                </c:pt>
                <c:pt idx="7">
                  <c:v>3.65</c:v>
                </c:pt>
                <c:pt idx="8">
                  <c:v>4.4749999999999996</c:v>
                </c:pt>
                <c:pt idx="9">
                  <c:v>4.3499999999999996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325-4029-AAEF-2BDC1DCDDCAF}"/>
            </c:ext>
          </c:extLst>
        </c:ser>
        <c:dLbls>
          <c:showVal val="1"/>
        </c:dLbls>
        <c:gapWidth val="41"/>
        <c:axId val="103360000"/>
        <c:axId val="103361536"/>
      </c:barChart>
      <c:catAx>
        <c:axId val="103360000"/>
        <c:scaling>
          <c:orientation val="minMax"/>
        </c:scaling>
        <c:axPos val="b"/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3361536"/>
        <c:crosses val="autoZero"/>
        <c:auto val="1"/>
        <c:lblAlgn val="ctr"/>
        <c:lblOffset val="100"/>
      </c:catAx>
      <c:valAx>
        <c:axId val="103361536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03360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Mook</dc:creator>
  <cp:lastModifiedBy>Geo</cp:lastModifiedBy>
  <cp:revision>2</cp:revision>
  <dcterms:created xsi:type="dcterms:W3CDTF">2019-12-02T19:24:00Z</dcterms:created>
  <dcterms:modified xsi:type="dcterms:W3CDTF">2019-12-02T19:24:00Z</dcterms:modified>
</cp:coreProperties>
</file>